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C36F5F" w14:textId="6111DD8D" w:rsidR="00F63054" w:rsidRPr="00B61AD0" w:rsidRDefault="00F63054" w:rsidP="000B30B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CC13B6" w14:textId="0485F1C6" w:rsidR="000B0752" w:rsidRPr="000B30BD" w:rsidRDefault="00BC5F46" w:rsidP="000B30B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ALLEGATO </w:t>
      </w:r>
      <w:bookmarkStart w:id="0" w:name="_GoBack"/>
      <w:bookmarkEnd w:id="0"/>
      <w:r w:rsidR="00914BAA" w:rsidRPr="000B30BD">
        <w:rPr>
          <w:rFonts w:ascii="Times New Roman" w:hAnsi="Times New Roman" w:cs="Times New Roman"/>
          <w:b/>
          <w:sz w:val="24"/>
          <w:szCs w:val="24"/>
        </w:rPr>
        <w:t>A</w:t>
      </w:r>
    </w:p>
    <w:p w14:paraId="5815FA69" w14:textId="4FC76608" w:rsidR="00914BAA" w:rsidRPr="000B30BD" w:rsidRDefault="00914BAA" w:rsidP="000B30B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B30BD">
        <w:rPr>
          <w:rFonts w:ascii="Times New Roman" w:hAnsi="Times New Roman" w:cs="Times New Roman"/>
          <w:b/>
          <w:sz w:val="24"/>
          <w:szCs w:val="24"/>
        </w:rPr>
        <w:t xml:space="preserve">Schema di dati per la richiesta di identificazione </w:t>
      </w:r>
      <w:r w:rsidR="000B30BD">
        <w:rPr>
          <w:rFonts w:ascii="Times New Roman" w:hAnsi="Times New Roman" w:cs="Times New Roman"/>
          <w:b/>
          <w:sz w:val="24"/>
          <w:szCs w:val="24"/>
        </w:rPr>
        <w:t>al regime “</w:t>
      </w:r>
      <w:proofErr w:type="spellStart"/>
      <w:r w:rsidR="00D229F1" w:rsidRPr="00D229F1">
        <w:rPr>
          <w:rFonts w:ascii="Times New Roman" w:hAnsi="Times New Roman" w:cs="Times New Roman"/>
          <w:b/>
          <w:sz w:val="24"/>
          <w:szCs w:val="24"/>
        </w:rPr>
        <w:t>One</w:t>
      </w:r>
      <w:proofErr w:type="spellEnd"/>
      <w:r w:rsidR="00D229F1" w:rsidRPr="00D229F1">
        <w:rPr>
          <w:rFonts w:ascii="Times New Roman" w:hAnsi="Times New Roman" w:cs="Times New Roman"/>
          <w:b/>
          <w:sz w:val="24"/>
          <w:szCs w:val="24"/>
        </w:rPr>
        <w:t xml:space="preserve"> Stop Shop non</w:t>
      </w:r>
      <w:r w:rsidR="00D229F1" w:rsidRPr="00D229F1">
        <w:rPr>
          <w:rFonts w:ascii="Times New Roman" w:eastAsia="Times New Roman" w:hAnsi="Times New Roman" w:cs="Times New Roman"/>
          <w:b/>
          <w:sz w:val="26"/>
          <w:szCs w:val="20"/>
          <w:lang w:eastAsia="it-IT"/>
        </w:rPr>
        <w:t xml:space="preserve"> Ue</w:t>
      </w:r>
      <w:r w:rsidR="00D229F1">
        <w:rPr>
          <w:rFonts w:ascii="Times New Roman" w:eastAsia="Times New Roman" w:hAnsi="Times New Roman" w:cs="Times New Roman"/>
          <w:b/>
          <w:sz w:val="26"/>
          <w:szCs w:val="20"/>
          <w:lang w:eastAsia="it-IT"/>
        </w:rPr>
        <w:t>”</w:t>
      </w:r>
      <w:r w:rsidRPr="000B30BD">
        <w:rPr>
          <w:rFonts w:ascii="Times New Roman" w:hAnsi="Times New Roman" w:cs="Times New Roman"/>
          <w:b/>
          <w:sz w:val="24"/>
          <w:szCs w:val="24"/>
        </w:rPr>
        <w:t>, ai sensi dell’articolo 74-</w:t>
      </w:r>
      <w:r w:rsidRPr="000B30BD">
        <w:rPr>
          <w:rFonts w:ascii="Times New Roman" w:hAnsi="Times New Roman" w:cs="Times New Roman"/>
          <w:b/>
          <w:i/>
          <w:sz w:val="24"/>
          <w:szCs w:val="24"/>
        </w:rPr>
        <w:t>quinquies</w:t>
      </w:r>
      <w:r w:rsidRPr="000B30BD">
        <w:rPr>
          <w:rFonts w:ascii="Times New Roman" w:hAnsi="Times New Roman" w:cs="Times New Roman"/>
          <w:b/>
          <w:sz w:val="24"/>
          <w:szCs w:val="24"/>
        </w:rPr>
        <w:t xml:space="preserve"> del decreto del Presidente della Repubblica 26 ottobre 1972, n. 633</w:t>
      </w:r>
    </w:p>
    <w:p w14:paraId="5E347312" w14:textId="43CF301E" w:rsidR="00914BAA" w:rsidRPr="000B30BD" w:rsidRDefault="00914BAA" w:rsidP="000B30BD">
      <w:pPr>
        <w:jc w:val="both"/>
        <w:rPr>
          <w:rFonts w:ascii="Times New Roman" w:hAnsi="Times New Roman" w:cs="Times New Roman"/>
          <w:sz w:val="24"/>
          <w:szCs w:val="24"/>
        </w:rPr>
      </w:pPr>
      <w:r w:rsidRPr="000B30BD">
        <w:rPr>
          <w:rFonts w:ascii="Times New Roman" w:hAnsi="Times New Roman" w:cs="Times New Roman"/>
          <w:sz w:val="24"/>
          <w:szCs w:val="24"/>
        </w:rPr>
        <w:t>I dati contenuti nello schema disponibile in lingua inglese nel sito Internet dell’Agenzia d</w:t>
      </w:r>
      <w:r w:rsidR="00F90201">
        <w:rPr>
          <w:rFonts w:ascii="Times New Roman" w:hAnsi="Times New Roman" w:cs="Times New Roman"/>
          <w:sz w:val="24"/>
          <w:szCs w:val="24"/>
        </w:rPr>
        <w:t>elle entrate di cui al punto 7</w:t>
      </w:r>
      <w:r w:rsidR="000B30BD">
        <w:rPr>
          <w:rFonts w:ascii="Times New Roman" w:hAnsi="Times New Roman" w:cs="Times New Roman"/>
          <w:sz w:val="24"/>
          <w:szCs w:val="24"/>
        </w:rPr>
        <w:t>.1</w:t>
      </w:r>
      <w:r w:rsidRPr="000B30BD">
        <w:rPr>
          <w:rFonts w:ascii="Times New Roman" w:hAnsi="Times New Roman" w:cs="Times New Roman"/>
          <w:sz w:val="24"/>
          <w:szCs w:val="24"/>
        </w:rPr>
        <w:t xml:space="preserve"> concernente la richiesta di registrazione ai fini dell’identificazione in Italia dei soggetti passivi domiciliati o residenti fuori dell’Unione europea, non stabiliti né identificati in alcuno Stato membro</w:t>
      </w:r>
      <w:r w:rsidR="003D0B49" w:rsidRPr="000B30BD">
        <w:rPr>
          <w:rFonts w:ascii="Times New Roman" w:hAnsi="Times New Roman" w:cs="Times New Roman"/>
          <w:sz w:val="24"/>
          <w:szCs w:val="24"/>
        </w:rPr>
        <w:t xml:space="preserve"> </w:t>
      </w:r>
      <w:r w:rsidRPr="000B30BD">
        <w:rPr>
          <w:rFonts w:ascii="Times New Roman" w:hAnsi="Times New Roman" w:cs="Times New Roman"/>
          <w:sz w:val="24"/>
          <w:szCs w:val="24"/>
        </w:rPr>
        <w:t>dell’Unione, sono i seguenti:</w:t>
      </w:r>
    </w:p>
    <w:p w14:paraId="1D2F6D15" w14:textId="77777777" w:rsidR="00541C82" w:rsidRPr="000B30BD" w:rsidRDefault="00541C82" w:rsidP="000B30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78758D" w14:textId="77777777" w:rsidR="00914BAA" w:rsidRPr="000B30BD" w:rsidRDefault="00914BAA" w:rsidP="000B30BD">
      <w:pPr>
        <w:pStyle w:val="Paragrafoelenco"/>
        <w:numPr>
          <w:ilvl w:val="0"/>
          <w:numId w:val="3"/>
        </w:numPr>
        <w:spacing w:line="276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B30BD">
        <w:rPr>
          <w:rFonts w:ascii="Times New Roman" w:hAnsi="Times New Roman" w:cs="Times New Roman"/>
          <w:sz w:val="24"/>
          <w:szCs w:val="24"/>
        </w:rPr>
        <w:t>per le persone fisiche: il cognome, il nome, il luogo e la data di nascita e se esistente la ditta;</w:t>
      </w:r>
    </w:p>
    <w:p w14:paraId="0B428189" w14:textId="77777777" w:rsidR="00914BAA" w:rsidRPr="000B30BD" w:rsidRDefault="00914BAA" w:rsidP="000B30BD">
      <w:pPr>
        <w:pStyle w:val="Paragrafoelenco"/>
        <w:numPr>
          <w:ilvl w:val="0"/>
          <w:numId w:val="3"/>
        </w:numPr>
        <w:spacing w:line="276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B30BD">
        <w:rPr>
          <w:rFonts w:ascii="Times New Roman" w:hAnsi="Times New Roman" w:cs="Times New Roman"/>
          <w:sz w:val="24"/>
          <w:szCs w:val="24"/>
        </w:rPr>
        <w:t>per i soggetti diversi dalle persone fisiche: la denominazione, ovvero la ragione sociale;</w:t>
      </w:r>
    </w:p>
    <w:p w14:paraId="11701A0C" w14:textId="77777777" w:rsidR="00914BAA" w:rsidRPr="000B30BD" w:rsidRDefault="00914BAA" w:rsidP="000B30BD">
      <w:pPr>
        <w:pStyle w:val="Paragrafoelenco"/>
        <w:numPr>
          <w:ilvl w:val="0"/>
          <w:numId w:val="3"/>
        </w:numPr>
        <w:spacing w:line="276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B30BD">
        <w:rPr>
          <w:rFonts w:ascii="Times New Roman" w:hAnsi="Times New Roman" w:cs="Times New Roman"/>
          <w:sz w:val="24"/>
          <w:szCs w:val="24"/>
        </w:rPr>
        <w:t>il Paese in cui ha sede l’attività del soggetto passivo;</w:t>
      </w:r>
    </w:p>
    <w:p w14:paraId="14A3F775" w14:textId="77777777" w:rsidR="00914BAA" w:rsidRPr="000B30BD" w:rsidRDefault="00914BAA" w:rsidP="000B30BD">
      <w:pPr>
        <w:pStyle w:val="Paragrafoelenco"/>
        <w:numPr>
          <w:ilvl w:val="0"/>
          <w:numId w:val="3"/>
        </w:numPr>
        <w:spacing w:line="276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B30BD">
        <w:rPr>
          <w:rFonts w:ascii="Times New Roman" w:hAnsi="Times New Roman" w:cs="Times New Roman"/>
          <w:sz w:val="24"/>
          <w:szCs w:val="24"/>
        </w:rPr>
        <w:t>l’indirizzo completo dove si esercita l’attività;</w:t>
      </w:r>
    </w:p>
    <w:p w14:paraId="715906B6" w14:textId="77777777" w:rsidR="00914BAA" w:rsidRPr="000B30BD" w:rsidRDefault="00914BAA" w:rsidP="000B30BD">
      <w:pPr>
        <w:pStyle w:val="Paragrafoelenco"/>
        <w:numPr>
          <w:ilvl w:val="0"/>
          <w:numId w:val="3"/>
        </w:numPr>
        <w:spacing w:line="276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B30BD">
        <w:rPr>
          <w:rFonts w:ascii="Times New Roman" w:hAnsi="Times New Roman" w:cs="Times New Roman"/>
          <w:sz w:val="24"/>
          <w:szCs w:val="24"/>
        </w:rPr>
        <w:t>gli indirizzi elettronici: indirizzi di posta elettronica (e-mail) e siti web;</w:t>
      </w:r>
    </w:p>
    <w:p w14:paraId="250DA3FD" w14:textId="3E4AEDF4" w:rsidR="00914BAA" w:rsidRPr="000B30BD" w:rsidRDefault="00914BAA" w:rsidP="000B30BD">
      <w:pPr>
        <w:pStyle w:val="Paragrafoelenco"/>
        <w:numPr>
          <w:ilvl w:val="0"/>
          <w:numId w:val="3"/>
        </w:numPr>
        <w:spacing w:line="276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B30BD">
        <w:rPr>
          <w:rFonts w:ascii="Times New Roman" w:hAnsi="Times New Roman" w:cs="Times New Roman"/>
          <w:sz w:val="24"/>
          <w:szCs w:val="24"/>
        </w:rPr>
        <w:t>il codice identificativo fiscale eventualmente attribuito dallo Stato di residenza o</w:t>
      </w:r>
      <w:r w:rsidR="00667A52" w:rsidRPr="000B30BD">
        <w:rPr>
          <w:rFonts w:ascii="Times New Roman" w:hAnsi="Times New Roman" w:cs="Times New Roman"/>
          <w:sz w:val="24"/>
          <w:szCs w:val="24"/>
        </w:rPr>
        <w:t xml:space="preserve"> </w:t>
      </w:r>
      <w:r w:rsidRPr="000B30BD">
        <w:rPr>
          <w:rFonts w:ascii="Times New Roman" w:hAnsi="Times New Roman" w:cs="Times New Roman"/>
          <w:sz w:val="24"/>
          <w:szCs w:val="24"/>
        </w:rPr>
        <w:t>domicilio;</w:t>
      </w:r>
    </w:p>
    <w:p w14:paraId="1758F129" w14:textId="77777777" w:rsidR="00914BAA" w:rsidRPr="000B30BD" w:rsidRDefault="00914BAA" w:rsidP="000B30BD">
      <w:pPr>
        <w:pStyle w:val="Paragrafoelenco"/>
        <w:numPr>
          <w:ilvl w:val="0"/>
          <w:numId w:val="3"/>
        </w:numPr>
        <w:spacing w:line="276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B30BD">
        <w:rPr>
          <w:rFonts w:ascii="Times New Roman" w:hAnsi="Times New Roman" w:cs="Times New Roman"/>
          <w:sz w:val="24"/>
          <w:szCs w:val="24"/>
        </w:rPr>
        <w:t>la dichiarazione di non essere già identificato ai fini dell’imposta sul valore aggiunto</w:t>
      </w:r>
      <w:r w:rsidR="002E3A65" w:rsidRPr="000B30BD">
        <w:rPr>
          <w:rFonts w:ascii="Times New Roman" w:hAnsi="Times New Roman" w:cs="Times New Roman"/>
          <w:sz w:val="24"/>
          <w:szCs w:val="24"/>
        </w:rPr>
        <w:t xml:space="preserve"> </w:t>
      </w:r>
      <w:r w:rsidRPr="000B30BD">
        <w:rPr>
          <w:rFonts w:ascii="Times New Roman" w:hAnsi="Times New Roman" w:cs="Times New Roman"/>
          <w:sz w:val="24"/>
          <w:szCs w:val="24"/>
        </w:rPr>
        <w:t>all’interno dell’Unione europea;</w:t>
      </w:r>
    </w:p>
    <w:p w14:paraId="4A2879FA" w14:textId="77777777" w:rsidR="00914BAA" w:rsidRPr="000B30BD" w:rsidRDefault="00914BAA" w:rsidP="000B30BD">
      <w:pPr>
        <w:pStyle w:val="Paragrafoelenco"/>
        <w:numPr>
          <w:ilvl w:val="0"/>
          <w:numId w:val="3"/>
        </w:numPr>
        <w:spacing w:line="276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B30BD">
        <w:rPr>
          <w:rFonts w:ascii="Times New Roman" w:hAnsi="Times New Roman" w:cs="Times New Roman"/>
          <w:sz w:val="24"/>
          <w:szCs w:val="24"/>
        </w:rPr>
        <w:t>le informazioni bancarie: intestatario, numeri OBAN o IBAN e BIC;</w:t>
      </w:r>
    </w:p>
    <w:p w14:paraId="0DDC3B9F" w14:textId="77777777" w:rsidR="00914BAA" w:rsidRPr="000B30BD" w:rsidRDefault="00914BAA" w:rsidP="000B30BD">
      <w:pPr>
        <w:pStyle w:val="Paragrafoelenco"/>
        <w:numPr>
          <w:ilvl w:val="0"/>
          <w:numId w:val="3"/>
        </w:numPr>
        <w:spacing w:line="276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B30BD">
        <w:rPr>
          <w:rFonts w:ascii="Times New Roman" w:hAnsi="Times New Roman" w:cs="Times New Roman"/>
          <w:sz w:val="24"/>
          <w:szCs w:val="24"/>
        </w:rPr>
        <w:t>la data di inizio dell’applicazione del regime se anteriore alla data di registrazione;</w:t>
      </w:r>
    </w:p>
    <w:p w14:paraId="64709637" w14:textId="1CC84171" w:rsidR="00914BAA" w:rsidRPr="000B30BD" w:rsidRDefault="00914BAA" w:rsidP="000B30BD">
      <w:pPr>
        <w:pStyle w:val="Paragrafoelenco"/>
        <w:numPr>
          <w:ilvl w:val="0"/>
          <w:numId w:val="3"/>
        </w:numPr>
        <w:spacing w:line="276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B30BD">
        <w:rPr>
          <w:rFonts w:ascii="Times New Roman" w:hAnsi="Times New Roman" w:cs="Times New Roman"/>
          <w:sz w:val="24"/>
          <w:szCs w:val="24"/>
        </w:rPr>
        <w:t>il nominativo del referente: nome, cognome, indirizzo di posta elettronica e numero di</w:t>
      </w:r>
      <w:r w:rsidR="00667A52" w:rsidRPr="000B30BD">
        <w:rPr>
          <w:rFonts w:ascii="Times New Roman" w:hAnsi="Times New Roman" w:cs="Times New Roman"/>
          <w:sz w:val="24"/>
          <w:szCs w:val="24"/>
        </w:rPr>
        <w:t xml:space="preserve"> </w:t>
      </w:r>
      <w:r w:rsidRPr="000B30BD">
        <w:rPr>
          <w:rFonts w:ascii="Times New Roman" w:hAnsi="Times New Roman" w:cs="Times New Roman"/>
          <w:sz w:val="24"/>
          <w:szCs w:val="24"/>
        </w:rPr>
        <w:t xml:space="preserve">telefono del soggetto a cui l’Agenzia delle entrate può rivolgersi per richiedere informazioni </w:t>
      </w:r>
      <w:r w:rsidR="00541C82" w:rsidRPr="000B30BD">
        <w:rPr>
          <w:rFonts w:ascii="Times New Roman" w:hAnsi="Times New Roman" w:cs="Times New Roman"/>
          <w:sz w:val="24"/>
          <w:szCs w:val="24"/>
        </w:rPr>
        <w:t xml:space="preserve">o </w:t>
      </w:r>
      <w:r w:rsidRPr="000B30BD">
        <w:rPr>
          <w:rFonts w:ascii="Times New Roman" w:hAnsi="Times New Roman" w:cs="Times New Roman"/>
          <w:sz w:val="24"/>
          <w:szCs w:val="24"/>
        </w:rPr>
        <w:t>inviare eventuali comunicazioni.</w:t>
      </w:r>
    </w:p>
    <w:sectPr w:rsidR="00914BAA" w:rsidRPr="000B30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B1CCA64" w15:done="0"/>
  <w15:commentEx w15:paraId="468844DB" w15:done="0"/>
  <w15:commentEx w15:paraId="4B4B519F" w15:done="0"/>
  <w15:commentEx w15:paraId="74C65F78" w15:done="0"/>
  <w15:commentEx w15:paraId="5AA83D85" w15:done="0"/>
  <w15:commentEx w15:paraId="1D0D1FAF" w15:done="0"/>
  <w15:commentEx w15:paraId="28F648C3" w15:done="0"/>
  <w15:commentEx w15:paraId="31E6F0BC" w15:done="0"/>
  <w15:commentEx w15:paraId="2629EBC5" w15:done="0"/>
  <w15:commentEx w15:paraId="2F792CA6" w15:done="0"/>
  <w15:commentEx w15:paraId="23B07466" w15:done="0"/>
  <w15:commentEx w15:paraId="296467C4" w15:done="0"/>
  <w15:commentEx w15:paraId="53B13E07" w15:done="0"/>
  <w15:commentEx w15:paraId="0E2E9FA7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D79AA"/>
    <w:multiLevelType w:val="multilevel"/>
    <w:tmpl w:val="9AB0BD8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>
    <w:nsid w:val="0780766B"/>
    <w:multiLevelType w:val="hybridMultilevel"/>
    <w:tmpl w:val="92A2CBB6"/>
    <w:lvl w:ilvl="0" w:tplc="04100011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7" w:hanging="360"/>
      </w:pPr>
    </w:lvl>
    <w:lvl w:ilvl="2" w:tplc="0410001B" w:tentative="1">
      <w:start w:val="1"/>
      <w:numFmt w:val="lowerRoman"/>
      <w:lvlText w:val="%3."/>
      <w:lvlJc w:val="right"/>
      <w:pPr>
        <w:ind w:left="2517" w:hanging="180"/>
      </w:pPr>
    </w:lvl>
    <w:lvl w:ilvl="3" w:tplc="0410000F" w:tentative="1">
      <w:start w:val="1"/>
      <w:numFmt w:val="decimal"/>
      <w:lvlText w:val="%4."/>
      <w:lvlJc w:val="left"/>
      <w:pPr>
        <w:ind w:left="3237" w:hanging="360"/>
      </w:pPr>
    </w:lvl>
    <w:lvl w:ilvl="4" w:tplc="04100019" w:tentative="1">
      <w:start w:val="1"/>
      <w:numFmt w:val="lowerLetter"/>
      <w:lvlText w:val="%5."/>
      <w:lvlJc w:val="left"/>
      <w:pPr>
        <w:ind w:left="3957" w:hanging="360"/>
      </w:pPr>
    </w:lvl>
    <w:lvl w:ilvl="5" w:tplc="0410001B" w:tentative="1">
      <w:start w:val="1"/>
      <w:numFmt w:val="lowerRoman"/>
      <w:lvlText w:val="%6."/>
      <w:lvlJc w:val="right"/>
      <w:pPr>
        <w:ind w:left="4677" w:hanging="180"/>
      </w:pPr>
    </w:lvl>
    <w:lvl w:ilvl="6" w:tplc="0410000F" w:tentative="1">
      <w:start w:val="1"/>
      <w:numFmt w:val="decimal"/>
      <w:lvlText w:val="%7."/>
      <w:lvlJc w:val="left"/>
      <w:pPr>
        <w:ind w:left="5397" w:hanging="360"/>
      </w:pPr>
    </w:lvl>
    <w:lvl w:ilvl="7" w:tplc="04100019" w:tentative="1">
      <w:start w:val="1"/>
      <w:numFmt w:val="lowerLetter"/>
      <w:lvlText w:val="%8."/>
      <w:lvlJc w:val="left"/>
      <w:pPr>
        <w:ind w:left="6117" w:hanging="360"/>
      </w:pPr>
    </w:lvl>
    <w:lvl w:ilvl="8" w:tplc="0410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>
    <w:nsid w:val="091346A8"/>
    <w:multiLevelType w:val="hybridMultilevel"/>
    <w:tmpl w:val="4BD0FEEA"/>
    <w:lvl w:ilvl="0" w:tplc="A498C6AC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17524EB9"/>
    <w:multiLevelType w:val="multilevel"/>
    <w:tmpl w:val="8506AED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16" w:hanging="1800"/>
      </w:pPr>
      <w:rPr>
        <w:rFonts w:hint="default"/>
      </w:rPr>
    </w:lvl>
  </w:abstractNum>
  <w:abstractNum w:abstractNumId="4">
    <w:nsid w:val="17F12B60"/>
    <w:multiLevelType w:val="hybridMultilevel"/>
    <w:tmpl w:val="5FE2F52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1E3FAA"/>
    <w:multiLevelType w:val="hybridMultilevel"/>
    <w:tmpl w:val="B12A20BE"/>
    <w:lvl w:ilvl="0" w:tplc="AFFA76DE">
      <w:start w:val="7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7" w:hanging="360"/>
      </w:pPr>
    </w:lvl>
    <w:lvl w:ilvl="2" w:tplc="0410001B" w:tentative="1">
      <w:start w:val="1"/>
      <w:numFmt w:val="lowerRoman"/>
      <w:lvlText w:val="%3."/>
      <w:lvlJc w:val="right"/>
      <w:pPr>
        <w:ind w:left="2517" w:hanging="180"/>
      </w:pPr>
    </w:lvl>
    <w:lvl w:ilvl="3" w:tplc="0410000F" w:tentative="1">
      <w:start w:val="1"/>
      <w:numFmt w:val="decimal"/>
      <w:lvlText w:val="%4."/>
      <w:lvlJc w:val="left"/>
      <w:pPr>
        <w:ind w:left="3237" w:hanging="360"/>
      </w:pPr>
    </w:lvl>
    <w:lvl w:ilvl="4" w:tplc="04100019" w:tentative="1">
      <w:start w:val="1"/>
      <w:numFmt w:val="lowerLetter"/>
      <w:lvlText w:val="%5."/>
      <w:lvlJc w:val="left"/>
      <w:pPr>
        <w:ind w:left="3957" w:hanging="360"/>
      </w:pPr>
    </w:lvl>
    <w:lvl w:ilvl="5" w:tplc="0410001B" w:tentative="1">
      <w:start w:val="1"/>
      <w:numFmt w:val="lowerRoman"/>
      <w:lvlText w:val="%6."/>
      <w:lvlJc w:val="right"/>
      <w:pPr>
        <w:ind w:left="4677" w:hanging="180"/>
      </w:pPr>
    </w:lvl>
    <w:lvl w:ilvl="6" w:tplc="0410000F" w:tentative="1">
      <w:start w:val="1"/>
      <w:numFmt w:val="decimal"/>
      <w:lvlText w:val="%7."/>
      <w:lvlJc w:val="left"/>
      <w:pPr>
        <w:ind w:left="5397" w:hanging="360"/>
      </w:pPr>
    </w:lvl>
    <w:lvl w:ilvl="7" w:tplc="04100019" w:tentative="1">
      <w:start w:val="1"/>
      <w:numFmt w:val="lowerLetter"/>
      <w:lvlText w:val="%8."/>
      <w:lvlJc w:val="left"/>
      <w:pPr>
        <w:ind w:left="6117" w:hanging="360"/>
      </w:pPr>
    </w:lvl>
    <w:lvl w:ilvl="8" w:tplc="0410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>
    <w:nsid w:val="297414BE"/>
    <w:multiLevelType w:val="hybridMultilevel"/>
    <w:tmpl w:val="1FE27E1E"/>
    <w:lvl w:ilvl="0" w:tplc="0A70E10C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>
    <w:nsid w:val="2CBE34BB"/>
    <w:multiLevelType w:val="hybridMultilevel"/>
    <w:tmpl w:val="DF1824E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201D49"/>
    <w:multiLevelType w:val="hybridMultilevel"/>
    <w:tmpl w:val="99A61A5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F6575D"/>
    <w:multiLevelType w:val="hybridMultilevel"/>
    <w:tmpl w:val="9FD4161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3E87AA">
      <w:start w:val="10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C106A5"/>
    <w:multiLevelType w:val="hybridMultilevel"/>
    <w:tmpl w:val="FBFEC44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962684"/>
    <w:multiLevelType w:val="hybridMultilevel"/>
    <w:tmpl w:val="99A61A5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B25DF2"/>
    <w:multiLevelType w:val="multilevel"/>
    <w:tmpl w:val="8E88950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3">
    <w:nsid w:val="7BFA0001"/>
    <w:multiLevelType w:val="hybridMultilevel"/>
    <w:tmpl w:val="1F0EC1A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9"/>
  </w:num>
  <w:num w:numId="4">
    <w:abstractNumId w:val="7"/>
  </w:num>
  <w:num w:numId="5">
    <w:abstractNumId w:val="8"/>
  </w:num>
  <w:num w:numId="6">
    <w:abstractNumId w:val="4"/>
  </w:num>
  <w:num w:numId="7">
    <w:abstractNumId w:val="10"/>
  </w:num>
  <w:num w:numId="8">
    <w:abstractNumId w:val="1"/>
  </w:num>
  <w:num w:numId="9">
    <w:abstractNumId w:val="6"/>
  </w:num>
  <w:num w:numId="10">
    <w:abstractNumId w:val="2"/>
  </w:num>
  <w:num w:numId="11">
    <w:abstractNumId w:val="12"/>
  </w:num>
  <w:num w:numId="12">
    <w:abstractNumId w:val="0"/>
  </w:num>
  <w:num w:numId="13">
    <w:abstractNumId w:val="5"/>
  </w:num>
  <w:num w:numId="1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eonardo bonanno">
    <w15:presenceInfo w15:providerId="Windows Live" w15:userId="a0c85d3c2e6d35c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BAA"/>
    <w:rsid w:val="00007BC9"/>
    <w:rsid w:val="00037135"/>
    <w:rsid w:val="00042D0F"/>
    <w:rsid w:val="00060A90"/>
    <w:rsid w:val="00070E58"/>
    <w:rsid w:val="00082B39"/>
    <w:rsid w:val="000A21DD"/>
    <w:rsid w:val="000B30BD"/>
    <w:rsid w:val="000E52ED"/>
    <w:rsid w:val="001064AA"/>
    <w:rsid w:val="001A0382"/>
    <w:rsid w:val="001D1499"/>
    <w:rsid w:val="002068DE"/>
    <w:rsid w:val="00281E25"/>
    <w:rsid w:val="002A24A1"/>
    <w:rsid w:val="002E3A65"/>
    <w:rsid w:val="00331800"/>
    <w:rsid w:val="00385519"/>
    <w:rsid w:val="003D0B49"/>
    <w:rsid w:val="0043007C"/>
    <w:rsid w:val="004300E4"/>
    <w:rsid w:val="004E784A"/>
    <w:rsid w:val="00541C82"/>
    <w:rsid w:val="005A760B"/>
    <w:rsid w:val="005D6A8B"/>
    <w:rsid w:val="00667A52"/>
    <w:rsid w:val="006D199B"/>
    <w:rsid w:val="00704619"/>
    <w:rsid w:val="00897C40"/>
    <w:rsid w:val="00914BAA"/>
    <w:rsid w:val="00956914"/>
    <w:rsid w:val="00974539"/>
    <w:rsid w:val="00976EB6"/>
    <w:rsid w:val="0099128F"/>
    <w:rsid w:val="00A07526"/>
    <w:rsid w:val="00A1371A"/>
    <w:rsid w:val="00A16ACD"/>
    <w:rsid w:val="00A65F07"/>
    <w:rsid w:val="00AA54F7"/>
    <w:rsid w:val="00AC6E72"/>
    <w:rsid w:val="00B002DD"/>
    <w:rsid w:val="00B01633"/>
    <w:rsid w:val="00B31A78"/>
    <w:rsid w:val="00B61AD0"/>
    <w:rsid w:val="00BC5F46"/>
    <w:rsid w:val="00BE4354"/>
    <w:rsid w:val="00C00853"/>
    <w:rsid w:val="00C13ED7"/>
    <w:rsid w:val="00C26318"/>
    <w:rsid w:val="00C435DA"/>
    <w:rsid w:val="00CD4ADC"/>
    <w:rsid w:val="00D229F1"/>
    <w:rsid w:val="00D263D3"/>
    <w:rsid w:val="00E1522C"/>
    <w:rsid w:val="00E71ACF"/>
    <w:rsid w:val="00E95391"/>
    <w:rsid w:val="00EF7DAA"/>
    <w:rsid w:val="00F35FC3"/>
    <w:rsid w:val="00F44828"/>
    <w:rsid w:val="00F4558C"/>
    <w:rsid w:val="00F63054"/>
    <w:rsid w:val="00F87F1E"/>
    <w:rsid w:val="00F90201"/>
    <w:rsid w:val="00FB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E03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41C82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unhideWhenUsed/>
    <w:rsid w:val="00541C8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41C8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41C8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41C8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41C82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1C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1C8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41C82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unhideWhenUsed/>
    <w:rsid w:val="00541C8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41C8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41C8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41C8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41C82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1C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1C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microsoft.com/office/2011/relationships/commentsExtended" Target="commentsExtended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CA005-D293-4C3B-AE29-076C0CDA1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Agenzia delle Entrate</Company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bonanno</dc:creator>
  <cp:lastModifiedBy>FRANCESCO SPAZIANTE</cp:lastModifiedBy>
  <cp:revision>4</cp:revision>
  <dcterms:created xsi:type="dcterms:W3CDTF">2021-06-09T07:00:00Z</dcterms:created>
  <dcterms:modified xsi:type="dcterms:W3CDTF">2021-06-09T07:01:00Z</dcterms:modified>
</cp:coreProperties>
</file>